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1C61" w14:textId="43110A44" w:rsidR="00BE2AD5" w:rsidRDefault="009A495B">
      <w:r>
        <w:rPr>
          <w:noProof/>
          <w:lang w:eastAsia="en-GB"/>
        </w:rPr>
        <w:drawing>
          <wp:anchor distT="0" distB="0" distL="114300" distR="114300" simplePos="0" relativeHeight="251659264" behindDoc="0" locked="0" layoutInCell="1" allowOverlap="1" wp14:anchorId="7FC39815" wp14:editId="5DBD7D27">
            <wp:simplePos x="0" y="0"/>
            <wp:positionH relativeFrom="margin">
              <wp:posOffset>3413760</wp:posOffset>
            </wp:positionH>
            <wp:positionV relativeFrom="paragraph">
              <wp:posOffset>182880</wp:posOffset>
            </wp:positionV>
            <wp:extent cx="2583180" cy="883920"/>
            <wp:effectExtent l="0" t="0" r="7620" b="0"/>
            <wp:wrapSquare wrapText="bothSides"/>
            <wp:docPr id="2" name="Picture 2" descr="A logo with leav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leaves i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3180" cy="883920"/>
                    </a:xfrm>
                    <a:prstGeom prst="rect">
                      <a:avLst/>
                    </a:prstGeom>
                  </pic:spPr>
                </pic:pic>
              </a:graphicData>
            </a:graphic>
            <wp14:sizeRelH relativeFrom="page">
              <wp14:pctWidth>0</wp14:pctWidth>
            </wp14:sizeRelH>
            <wp14:sizeRelV relativeFrom="page">
              <wp14:pctHeight>0</wp14:pctHeight>
            </wp14:sizeRelV>
          </wp:anchor>
        </w:drawing>
      </w:r>
    </w:p>
    <w:p w14:paraId="3F69656F" w14:textId="77777777" w:rsidR="009A495B" w:rsidRDefault="009A495B"/>
    <w:p w14:paraId="489F6025" w14:textId="77777777" w:rsidR="009A495B" w:rsidRDefault="009A495B"/>
    <w:p w14:paraId="7D812D66" w14:textId="77777777" w:rsidR="009A495B" w:rsidRDefault="009A495B"/>
    <w:p w14:paraId="222EF748" w14:textId="77777777" w:rsidR="009A495B" w:rsidRDefault="009A495B"/>
    <w:p w14:paraId="3D567AED" w14:textId="77777777" w:rsidR="009A495B" w:rsidRDefault="009A495B"/>
    <w:p w14:paraId="2DCCD545" w14:textId="77777777" w:rsidR="009A495B" w:rsidRDefault="009A495B" w:rsidP="009A495B">
      <w:pPr>
        <w:jc w:val="center"/>
        <w:rPr>
          <w:rFonts w:ascii="Arial" w:hAnsi="Arial" w:cs="Arial"/>
          <w:b/>
          <w:u w:val="single"/>
        </w:rPr>
      </w:pPr>
    </w:p>
    <w:p w14:paraId="261E7D74" w14:textId="77777777" w:rsidR="009A495B" w:rsidRPr="00535F2B" w:rsidRDefault="009A495B" w:rsidP="009A495B">
      <w:pPr>
        <w:jc w:val="center"/>
        <w:rPr>
          <w:rFonts w:ascii="Arial" w:hAnsi="Arial" w:cs="Arial"/>
          <w:b/>
          <w:u w:val="single"/>
        </w:rPr>
      </w:pPr>
      <w:r w:rsidRPr="00535F2B">
        <w:rPr>
          <w:rFonts w:ascii="Arial" w:hAnsi="Arial" w:cs="Arial"/>
          <w:b/>
          <w:u w:val="single"/>
        </w:rPr>
        <w:t>OTTERPOOLPARK LIMITED LIABILITY PARTNERSHIP</w:t>
      </w:r>
    </w:p>
    <w:p w14:paraId="7ABF8641" w14:textId="77777777" w:rsidR="009A495B" w:rsidRPr="00535F2B" w:rsidRDefault="009A495B" w:rsidP="009A495B">
      <w:pPr>
        <w:jc w:val="center"/>
        <w:rPr>
          <w:rFonts w:ascii="Arial" w:hAnsi="Arial" w:cs="Arial"/>
          <w:b/>
          <w:u w:val="single"/>
        </w:rPr>
      </w:pPr>
    </w:p>
    <w:p w14:paraId="208E77E2" w14:textId="77777777" w:rsidR="009A495B" w:rsidRDefault="009A495B" w:rsidP="009A495B">
      <w:pPr>
        <w:jc w:val="center"/>
        <w:rPr>
          <w:rFonts w:ascii="Arial" w:hAnsi="Arial" w:cs="Arial"/>
          <w:b/>
          <w:u w:val="single"/>
        </w:rPr>
      </w:pPr>
      <w:r w:rsidRPr="00535F2B">
        <w:rPr>
          <w:rFonts w:ascii="Arial" w:hAnsi="Arial" w:cs="Arial"/>
          <w:b/>
          <w:u w:val="single"/>
        </w:rPr>
        <w:t>MINUTES OF THE BOARD</w:t>
      </w:r>
    </w:p>
    <w:p w14:paraId="1499CDC7" w14:textId="77777777" w:rsidR="009A495B" w:rsidRDefault="009A495B" w:rsidP="009A495B">
      <w:pPr>
        <w:jc w:val="center"/>
        <w:rPr>
          <w:rFonts w:ascii="Arial" w:hAnsi="Arial" w:cs="Arial"/>
          <w:b/>
          <w:u w:val="single"/>
        </w:rPr>
      </w:pPr>
    </w:p>
    <w:p w14:paraId="6B78195E" w14:textId="77777777" w:rsidR="009A495B" w:rsidRPr="00535F2B" w:rsidRDefault="009A495B" w:rsidP="009A495B">
      <w:pPr>
        <w:jc w:val="center"/>
        <w:rPr>
          <w:rFonts w:ascii="Arial" w:hAnsi="Arial" w:cs="Arial"/>
          <w:b/>
          <w:u w:val="single"/>
        </w:rPr>
      </w:pPr>
    </w:p>
    <w:p w14:paraId="79720F53" w14:textId="591E46BF" w:rsidR="009A495B" w:rsidRDefault="009A495B" w:rsidP="009A495B">
      <w:pPr>
        <w:rPr>
          <w:rFonts w:ascii="Arial" w:hAnsi="Arial" w:cs="Arial"/>
          <w:b/>
        </w:rPr>
      </w:pPr>
      <w:r>
        <w:rPr>
          <w:rFonts w:ascii="Arial" w:hAnsi="Arial" w:cs="Arial"/>
          <w:b/>
        </w:rPr>
        <w:t>Date: 23 November 2023</w:t>
      </w:r>
    </w:p>
    <w:p w14:paraId="27C2DDD0" w14:textId="77777777" w:rsidR="009A495B" w:rsidRDefault="009A495B" w:rsidP="009A495B">
      <w:pPr>
        <w:rPr>
          <w:rFonts w:ascii="Arial" w:hAnsi="Arial" w:cs="Arial"/>
          <w:b/>
        </w:rPr>
      </w:pPr>
    </w:p>
    <w:p w14:paraId="79C4355F" w14:textId="77777777" w:rsidR="009A495B" w:rsidRDefault="009A495B" w:rsidP="009A495B">
      <w:pPr>
        <w:rPr>
          <w:rFonts w:ascii="Arial" w:hAnsi="Arial" w:cs="Arial"/>
          <w:b/>
          <w:lang w:val="en"/>
        </w:rPr>
      </w:pPr>
      <w:r>
        <w:rPr>
          <w:rFonts w:ascii="Arial" w:hAnsi="Arial" w:cs="Arial"/>
          <w:b/>
        </w:rPr>
        <w:t xml:space="preserve">Place: The Jockey Club, Folkestone Racecourse, Stone Street, </w:t>
      </w:r>
      <w:proofErr w:type="spellStart"/>
      <w:r>
        <w:rPr>
          <w:rFonts w:ascii="Arial" w:hAnsi="Arial" w:cs="Arial"/>
          <w:b/>
        </w:rPr>
        <w:t>Westenhanger</w:t>
      </w:r>
      <w:proofErr w:type="spellEnd"/>
      <w:r>
        <w:rPr>
          <w:rFonts w:ascii="Arial" w:hAnsi="Arial" w:cs="Arial"/>
          <w:b/>
        </w:rPr>
        <w:t>.</w:t>
      </w:r>
    </w:p>
    <w:p w14:paraId="77408248" w14:textId="77777777" w:rsidR="009A495B" w:rsidRDefault="009A495B" w:rsidP="009A495B">
      <w:pPr>
        <w:rPr>
          <w:rFonts w:ascii="Arial" w:hAnsi="Arial" w:cs="Arial"/>
          <w:b/>
          <w:lang w:val="en"/>
        </w:rPr>
      </w:pPr>
    </w:p>
    <w:p w14:paraId="00D2FF45" w14:textId="4EFD343C" w:rsidR="009A495B" w:rsidRPr="006A3360" w:rsidRDefault="009A495B" w:rsidP="009A495B">
      <w:pPr>
        <w:rPr>
          <w:rFonts w:ascii="Arial" w:hAnsi="Arial" w:cs="Arial"/>
          <w:b/>
          <w:bCs/>
        </w:rPr>
      </w:pPr>
      <w:r>
        <w:rPr>
          <w:rFonts w:ascii="Arial" w:hAnsi="Arial" w:cs="Arial"/>
          <w:b/>
        </w:rPr>
        <w:t>Directors present:  John Bunnett, Andy Jarrett,</w:t>
      </w:r>
      <w:r w:rsidR="000B02A6">
        <w:rPr>
          <w:rFonts w:ascii="Arial" w:hAnsi="Arial" w:cs="Arial"/>
          <w:b/>
        </w:rPr>
        <w:t xml:space="preserve"> Dinah Roake,</w:t>
      </w:r>
      <w:r>
        <w:rPr>
          <w:rFonts w:ascii="Arial" w:hAnsi="Arial" w:cs="Arial"/>
          <w:b/>
        </w:rPr>
        <w:t xml:space="preserve"> Sally-Anne Logan.</w:t>
      </w:r>
      <w:r w:rsidRPr="00D31AED">
        <w:rPr>
          <w:rFonts w:ascii="Arial" w:hAnsi="Arial" w:cs="Arial"/>
        </w:rPr>
        <w:t xml:space="preserve"> </w:t>
      </w:r>
      <w:r w:rsidRPr="006A3360">
        <w:rPr>
          <w:rFonts w:ascii="Arial" w:hAnsi="Arial" w:cs="Arial"/>
          <w:b/>
          <w:bCs/>
        </w:rPr>
        <w:t>Connor McConville</w:t>
      </w:r>
      <w:r>
        <w:rPr>
          <w:rFonts w:ascii="Arial" w:hAnsi="Arial" w:cs="Arial"/>
          <w:b/>
          <w:bCs/>
        </w:rPr>
        <w:t xml:space="preserve"> (remotely)</w:t>
      </w:r>
      <w:r w:rsidRPr="006A3360">
        <w:rPr>
          <w:rFonts w:ascii="Arial" w:hAnsi="Arial" w:cs="Arial"/>
          <w:b/>
          <w:bCs/>
        </w:rPr>
        <w:t xml:space="preserve"> and </w:t>
      </w:r>
      <w:r>
        <w:rPr>
          <w:rFonts w:ascii="Arial" w:hAnsi="Arial" w:cs="Arial"/>
          <w:b/>
          <w:bCs/>
        </w:rPr>
        <w:t>Rebecca Shoob (chair).</w:t>
      </w:r>
    </w:p>
    <w:p w14:paraId="399797F7" w14:textId="77777777" w:rsidR="009A495B" w:rsidRDefault="009A495B" w:rsidP="009A495B">
      <w:pPr>
        <w:rPr>
          <w:rFonts w:ascii="Arial" w:hAnsi="Arial" w:cs="Arial"/>
          <w:b/>
        </w:rPr>
      </w:pPr>
    </w:p>
    <w:p w14:paraId="07ADA46B" w14:textId="6F57AD80" w:rsidR="009A495B" w:rsidRDefault="009A495B" w:rsidP="009A495B">
      <w:pPr>
        <w:rPr>
          <w:rFonts w:ascii="Arial" w:hAnsi="Arial" w:cs="Arial"/>
          <w:b/>
        </w:rPr>
      </w:pPr>
      <w:r>
        <w:rPr>
          <w:rFonts w:ascii="Arial" w:hAnsi="Arial" w:cs="Arial"/>
          <w:b/>
        </w:rPr>
        <w:t xml:space="preserve">Others present:  Duncan Thomas, Development Director, Julia Wallace, Placemaking Director, Mark Dodson, Finance Director, </w:t>
      </w:r>
      <w:r w:rsidR="00242FDF">
        <w:rPr>
          <w:rFonts w:ascii="Arial" w:hAnsi="Arial" w:cs="Arial"/>
          <w:b/>
        </w:rPr>
        <w:t xml:space="preserve">John Foster, Economic Development Manager (minute </w:t>
      </w:r>
      <w:r w:rsidR="00A64785">
        <w:rPr>
          <w:rFonts w:ascii="Arial" w:hAnsi="Arial" w:cs="Arial"/>
          <w:b/>
        </w:rPr>
        <w:t xml:space="preserve">134) </w:t>
      </w:r>
      <w:r>
        <w:rPr>
          <w:rFonts w:ascii="Arial" w:hAnsi="Arial" w:cs="Arial"/>
          <w:b/>
        </w:rPr>
        <w:t xml:space="preserve">Gary Ridgewell, Construction Director </w:t>
      </w:r>
      <w:r w:rsidR="00B83F66">
        <w:rPr>
          <w:rFonts w:ascii="Arial" w:hAnsi="Arial" w:cs="Arial"/>
          <w:b/>
        </w:rPr>
        <w:t xml:space="preserve">(remotely), </w:t>
      </w:r>
      <w:r>
        <w:rPr>
          <w:rFonts w:ascii="Arial" w:hAnsi="Arial" w:cs="Arial"/>
          <w:b/>
        </w:rPr>
        <w:t>and Peter Wignall. Legal and Governance Adviser.</w:t>
      </w:r>
    </w:p>
    <w:p w14:paraId="2B8958F7" w14:textId="77777777" w:rsidR="009A495B" w:rsidRDefault="009A495B" w:rsidP="009A495B">
      <w:pPr>
        <w:rPr>
          <w:rFonts w:ascii="Arial" w:hAnsi="Arial" w:cs="Arial"/>
          <w:b/>
        </w:rPr>
      </w:pPr>
    </w:p>
    <w:p w14:paraId="4F26C921" w14:textId="77777777" w:rsidR="009A495B" w:rsidRDefault="009A495B" w:rsidP="009A495B">
      <w:pPr>
        <w:rPr>
          <w:rFonts w:ascii="Arial" w:hAnsi="Arial" w:cs="Arial"/>
          <w:b/>
        </w:rPr>
      </w:pPr>
    </w:p>
    <w:p w14:paraId="1DFEE92E" w14:textId="29C8C9ED" w:rsidR="009A495B" w:rsidRDefault="009A495B" w:rsidP="009A495B">
      <w:pPr>
        <w:rPr>
          <w:rFonts w:ascii="Arial" w:hAnsi="Arial" w:cs="Arial"/>
          <w:b/>
        </w:rPr>
      </w:pPr>
      <w:r>
        <w:rPr>
          <w:rFonts w:ascii="Arial" w:hAnsi="Arial" w:cs="Arial"/>
          <w:b/>
        </w:rPr>
        <w:t>130. Apologies for absence</w:t>
      </w:r>
    </w:p>
    <w:p w14:paraId="57445CA8" w14:textId="77777777" w:rsidR="009A495B" w:rsidRDefault="009A495B" w:rsidP="009A495B">
      <w:pPr>
        <w:rPr>
          <w:rFonts w:ascii="Arial" w:hAnsi="Arial" w:cs="Arial"/>
        </w:rPr>
      </w:pPr>
      <w:r>
        <w:rPr>
          <w:rFonts w:ascii="Arial" w:hAnsi="Arial" w:cs="Arial"/>
        </w:rPr>
        <w:t xml:space="preserve"> </w:t>
      </w:r>
    </w:p>
    <w:p w14:paraId="74A375CA" w14:textId="3FC2330A" w:rsidR="009A495B" w:rsidRDefault="009A495B" w:rsidP="009A495B">
      <w:pPr>
        <w:rPr>
          <w:rFonts w:ascii="Arial" w:hAnsi="Arial" w:cs="Arial"/>
        </w:rPr>
      </w:pPr>
      <w:r>
        <w:rPr>
          <w:rFonts w:ascii="Arial" w:hAnsi="Arial" w:cs="Arial"/>
        </w:rPr>
        <w:t xml:space="preserve">There were no apologies for </w:t>
      </w:r>
      <w:r w:rsidR="00242FDF">
        <w:rPr>
          <w:rFonts w:ascii="Arial" w:hAnsi="Arial" w:cs="Arial"/>
        </w:rPr>
        <w:t>absence.</w:t>
      </w:r>
    </w:p>
    <w:p w14:paraId="3DEAC1A4" w14:textId="77777777" w:rsidR="009A495B" w:rsidRDefault="009A495B" w:rsidP="009A495B">
      <w:pPr>
        <w:rPr>
          <w:rFonts w:ascii="Arial" w:hAnsi="Arial" w:cs="Arial"/>
        </w:rPr>
      </w:pPr>
    </w:p>
    <w:p w14:paraId="721382C6" w14:textId="72CA0C06" w:rsidR="009A495B" w:rsidRDefault="009A495B" w:rsidP="009A495B">
      <w:pPr>
        <w:rPr>
          <w:rFonts w:ascii="Arial" w:hAnsi="Arial" w:cs="Arial"/>
          <w:b/>
        </w:rPr>
      </w:pPr>
      <w:r>
        <w:rPr>
          <w:rFonts w:ascii="Arial" w:hAnsi="Arial" w:cs="Arial"/>
          <w:b/>
          <w:bCs/>
        </w:rPr>
        <w:t>131</w:t>
      </w:r>
      <w:r>
        <w:rPr>
          <w:rFonts w:ascii="Arial" w:hAnsi="Arial" w:cs="Arial"/>
          <w:b/>
        </w:rPr>
        <w:t>. Declarations under the code of conduct</w:t>
      </w:r>
    </w:p>
    <w:p w14:paraId="718CC9BB" w14:textId="77777777" w:rsidR="009A495B" w:rsidRDefault="009A495B" w:rsidP="009A495B">
      <w:pPr>
        <w:rPr>
          <w:rFonts w:ascii="Arial" w:hAnsi="Arial" w:cs="Arial"/>
          <w:b/>
          <w:sz w:val="28"/>
        </w:rPr>
      </w:pPr>
    </w:p>
    <w:p w14:paraId="4124090A" w14:textId="77777777" w:rsidR="009A495B" w:rsidRDefault="009A495B" w:rsidP="009A495B">
      <w:pPr>
        <w:rPr>
          <w:rFonts w:ascii="Arial" w:hAnsi="Arial" w:cs="Arial"/>
          <w:bCs/>
        </w:rPr>
      </w:pPr>
      <w:r>
        <w:rPr>
          <w:rFonts w:ascii="Arial" w:hAnsi="Arial" w:cs="Arial"/>
          <w:bCs/>
        </w:rPr>
        <w:t>There were no declarations of interest.</w:t>
      </w:r>
    </w:p>
    <w:p w14:paraId="1E7B9316" w14:textId="77777777" w:rsidR="009A495B" w:rsidRDefault="009A495B" w:rsidP="009A495B">
      <w:pPr>
        <w:rPr>
          <w:rFonts w:ascii="Arial" w:hAnsi="Arial" w:cs="Arial"/>
          <w:bCs/>
        </w:rPr>
      </w:pPr>
    </w:p>
    <w:p w14:paraId="05C66D4A" w14:textId="5645468D" w:rsidR="009A495B" w:rsidRDefault="009A495B" w:rsidP="009A495B">
      <w:pPr>
        <w:rPr>
          <w:rFonts w:ascii="Arial" w:hAnsi="Arial" w:cs="Arial"/>
        </w:rPr>
      </w:pPr>
      <w:r>
        <w:rPr>
          <w:rFonts w:ascii="Arial" w:hAnsi="Arial" w:cs="Arial"/>
          <w:b/>
        </w:rPr>
        <w:t>132. Minutes of the meeting of 12</w:t>
      </w:r>
      <w:r w:rsidRPr="009A495B">
        <w:rPr>
          <w:rFonts w:ascii="Arial" w:hAnsi="Arial" w:cs="Arial"/>
          <w:b/>
          <w:vertAlign w:val="superscript"/>
        </w:rPr>
        <w:t>th</w:t>
      </w:r>
      <w:r>
        <w:rPr>
          <w:rFonts w:ascii="Arial" w:hAnsi="Arial" w:cs="Arial"/>
          <w:b/>
        </w:rPr>
        <w:t xml:space="preserve"> October 2023</w:t>
      </w:r>
    </w:p>
    <w:p w14:paraId="285B6F80" w14:textId="77777777" w:rsidR="009A495B" w:rsidRDefault="009A495B" w:rsidP="009A495B">
      <w:pPr>
        <w:rPr>
          <w:rFonts w:ascii="Arial" w:hAnsi="Arial" w:cs="Arial"/>
        </w:rPr>
      </w:pPr>
    </w:p>
    <w:p w14:paraId="56D13D24" w14:textId="0E57D7A5" w:rsidR="009A495B" w:rsidRDefault="009A495B" w:rsidP="009A495B">
      <w:pPr>
        <w:rPr>
          <w:rFonts w:ascii="Arial" w:hAnsi="Arial" w:cs="Arial"/>
        </w:rPr>
      </w:pPr>
      <w:r>
        <w:rPr>
          <w:rFonts w:ascii="Arial" w:hAnsi="Arial" w:cs="Arial"/>
        </w:rPr>
        <w:t>The minutes of the meeting of 12</w:t>
      </w:r>
      <w:r w:rsidRPr="009A495B">
        <w:rPr>
          <w:rFonts w:ascii="Arial" w:hAnsi="Arial" w:cs="Arial"/>
          <w:vertAlign w:val="superscript"/>
        </w:rPr>
        <w:t>th</w:t>
      </w:r>
      <w:r>
        <w:rPr>
          <w:rFonts w:ascii="Arial" w:hAnsi="Arial" w:cs="Arial"/>
        </w:rPr>
        <w:t xml:space="preserve"> October 2023 were presented to the board.</w:t>
      </w:r>
    </w:p>
    <w:p w14:paraId="34237E66" w14:textId="77777777" w:rsidR="009A495B" w:rsidRDefault="009A495B" w:rsidP="009A495B">
      <w:pPr>
        <w:rPr>
          <w:rFonts w:ascii="Arial" w:hAnsi="Arial" w:cs="Arial"/>
        </w:rPr>
      </w:pPr>
    </w:p>
    <w:p w14:paraId="50B4CD3F" w14:textId="77777777" w:rsidR="009A495B" w:rsidRDefault="009A495B" w:rsidP="009A495B">
      <w:pPr>
        <w:rPr>
          <w:rFonts w:ascii="Arial" w:hAnsi="Arial" w:cs="Arial"/>
          <w:b/>
        </w:rPr>
      </w:pPr>
      <w:r>
        <w:rPr>
          <w:rFonts w:ascii="Arial" w:hAnsi="Arial" w:cs="Arial"/>
          <w:b/>
        </w:rPr>
        <w:t xml:space="preserve">Decision: </w:t>
      </w:r>
    </w:p>
    <w:p w14:paraId="4332BA96" w14:textId="77777777" w:rsidR="009A495B" w:rsidRDefault="009A495B" w:rsidP="009A495B">
      <w:pPr>
        <w:rPr>
          <w:rFonts w:ascii="Arial" w:hAnsi="Arial" w:cs="Arial"/>
          <w:b/>
        </w:rPr>
      </w:pPr>
    </w:p>
    <w:p w14:paraId="0C2CD806" w14:textId="77777777" w:rsidR="009A495B" w:rsidRPr="00571A92" w:rsidRDefault="009A495B" w:rsidP="009A495B">
      <w:pPr>
        <w:rPr>
          <w:rFonts w:ascii="Arial" w:hAnsi="Arial" w:cs="Arial"/>
          <w:b/>
          <w:bCs/>
        </w:rPr>
      </w:pPr>
      <w:r>
        <w:rPr>
          <w:rFonts w:ascii="Arial" w:hAnsi="Arial" w:cs="Arial"/>
          <w:b/>
          <w:bCs/>
        </w:rPr>
        <w:t>T</w:t>
      </w:r>
      <w:r w:rsidRPr="00571A92">
        <w:rPr>
          <w:rFonts w:ascii="Arial" w:hAnsi="Arial" w:cs="Arial"/>
          <w:b/>
          <w:bCs/>
        </w:rPr>
        <w:t>he minutes were agreed.</w:t>
      </w:r>
    </w:p>
    <w:p w14:paraId="2F681541" w14:textId="77777777" w:rsidR="009A495B" w:rsidRDefault="009A495B" w:rsidP="009A495B">
      <w:pPr>
        <w:rPr>
          <w:rFonts w:ascii="Arial" w:hAnsi="Arial" w:cs="Arial"/>
        </w:rPr>
      </w:pPr>
    </w:p>
    <w:p w14:paraId="4704257F" w14:textId="48FDBE80" w:rsidR="009A495B" w:rsidRDefault="009A495B" w:rsidP="009A495B">
      <w:pPr>
        <w:tabs>
          <w:tab w:val="left" w:pos="1276"/>
          <w:tab w:val="left" w:pos="2835"/>
        </w:tabs>
        <w:rPr>
          <w:rFonts w:ascii="Arial" w:hAnsi="Arial" w:cs="Arial"/>
          <w:b/>
          <w:caps/>
        </w:rPr>
      </w:pPr>
      <w:r>
        <w:rPr>
          <w:rFonts w:ascii="Arial" w:hAnsi="Arial" w:cs="Arial"/>
          <w:b/>
        </w:rPr>
        <w:t>133. Transition Plan</w:t>
      </w:r>
      <w:r w:rsidRPr="009B7D9F">
        <w:rPr>
          <w:rFonts w:ascii="Arial" w:hAnsi="Arial" w:cs="Arial"/>
          <w:b/>
          <w:bCs/>
        </w:rPr>
        <w:t>.</w:t>
      </w:r>
    </w:p>
    <w:p w14:paraId="051F4C89" w14:textId="77777777" w:rsidR="009A495B" w:rsidRDefault="009A495B" w:rsidP="009A495B">
      <w:pPr>
        <w:rPr>
          <w:rFonts w:ascii="Arial" w:hAnsi="Arial" w:cs="Arial"/>
        </w:rPr>
      </w:pPr>
    </w:p>
    <w:p w14:paraId="54F165D9" w14:textId="1B79D398" w:rsidR="00583B19" w:rsidRDefault="009A495B" w:rsidP="009A495B">
      <w:pPr>
        <w:rPr>
          <w:rFonts w:ascii="Arial" w:hAnsi="Arial" w:cs="Arial"/>
          <w:bCs/>
        </w:rPr>
      </w:pPr>
      <w:r>
        <w:rPr>
          <w:rFonts w:ascii="Arial" w:hAnsi="Arial" w:cs="Arial"/>
        </w:rPr>
        <w:t xml:space="preserve">Reports 55 set out the </w:t>
      </w:r>
      <w:r w:rsidRPr="00504819">
        <w:rPr>
          <w:rFonts w:ascii="Arial" w:hAnsi="Arial" w:cs="Arial"/>
          <w:bCs/>
        </w:rPr>
        <w:t>out the latest position on the Transition Plan</w:t>
      </w:r>
      <w:r w:rsidR="008C51EF">
        <w:rPr>
          <w:rFonts w:ascii="Arial" w:hAnsi="Arial" w:cs="Arial"/>
          <w:bCs/>
        </w:rPr>
        <w:t xml:space="preserve">. </w:t>
      </w:r>
      <w:r w:rsidR="00583B19">
        <w:rPr>
          <w:rFonts w:ascii="Arial" w:hAnsi="Arial" w:cs="Arial"/>
          <w:bCs/>
        </w:rPr>
        <w:t>Th</w:t>
      </w:r>
      <w:r w:rsidR="00011FFE">
        <w:rPr>
          <w:rFonts w:ascii="Arial" w:hAnsi="Arial" w:cs="Arial"/>
          <w:bCs/>
        </w:rPr>
        <w:t>e</w:t>
      </w:r>
      <w:r w:rsidR="00583B19">
        <w:rPr>
          <w:rFonts w:ascii="Arial" w:hAnsi="Arial" w:cs="Arial"/>
          <w:bCs/>
        </w:rPr>
        <w:t xml:space="preserve"> r</w:t>
      </w:r>
      <w:r w:rsidRPr="00504819">
        <w:rPr>
          <w:rFonts w:ascii="Arial" w:hAnsi="Arial" w:cs="Arial"/>
          <w:bCs/>
        </w:rPr>
        <w:t xml:space="preserve">eport also seeks the </w:t>
      </w:r>
      <w:r w:rsidR="00AB07E5">
        <w:rPr>
          <w:rFonts w:ascii="Arial" w:hAnsi="Arial" w:cs="Arial"/>
          <w:bCs/>
        </w:rPr>
        <w:t>B</w:t>
      </w:r>
      <w:r w:rsidRPr="00504819">
        <w:rPr>
          <w:rFonts w:ascii="Arial" w:hAnsi="Arial" w:cs="Arial"/>
          <w:bCs/>
        </w:rPr>
        <w:t>oard’s approval to the process for recruiting the Managing Director’s replacement</w:t>
      </w:r>
      <w:r w:rsidR="00C87617">
        <w:rPr>
          <w:rFonts w:ascii="Arial" w:hAnsi="Arial" w:cs="Arial"/>
          <w:bCs/>
        </w:rPr>
        <w:t xml:space="preserve">.  </w:t>
      </w:r>
    </w:p>
    <w:p w14:paraId="7A83ED18" w14:textId="77777777" w:rsidR="00583B19" w:rsidRDefault="00583B19" w:rsidP="009A495B">
      <w:pPr>
        <w:rPr>
          <w:rFonts w:ascii="Arial" w:hAnsi="Arial" w:cs="Arial"/>
          <w:bCs/>
        </w:rPr>
      </w:pPr>
    </w:p>
    <w:p w14:paraId="1CC7DD9E" w14:textId="4BDD0E8C" w:rsidR="009A495B" w:rsidRDefault="00C87617" w:rsidP="009A495B">
      <w:pPr>
        <w:rPr>
          <w:rFonts w:ascii="Arial" w:hAnsi="Arial" w:cs="Arial"/>
        </w:rPr>
      </w:pPr>
      <w:r>
        <w:rPr>
          <w:rFonts w:ascii="Arial" w:hAnsi="Arial" w:cs="Arial"/>
          <w:bCs/>
        </w:rPr>
        <w:t xml:space="preserve">The Transition Plan set out the </w:t>
      </w:r>
      <w:r w:rsidR="009A495B">
        <w:rPr>
          <w:rFonts w:ascii="Arial" w:hAnsi="Arial" w:cs="Arial"/>
        </w:rPr>
        <w:t xml:space="preserve">Council’s current thinking on the future of the project in particular the work the Council would expect OPLLP to undertake under a transition plan running until 31 March 2025. </w:t>
      </w:r>
    </w:p>
    <w:p w14:paraId="3A8DB291" w14:textId="77777777" w:rsidR="009A495B" w:rsidRDefault="009A495B" w:rsidP="009A495B">
      <w:pPr>
        <w:rPr>
          <w:rFonts w:ascii="Arial" w:hAnsi="Arial" w:cs="Arial"/>
        </w:rPr>
      </w:pPr>
    </w:p>
    <w:p w14:paraId="7B814910" w14:textId="5C6C1F23" w:rsidR="009A495B" w:rsidRDefault="00C87617" w:rsidP="009A495B">
      <w:pPr>
        <w:rPr>
          <w:rFonts w:ascii="Arial" w:hAnsi="Arial" w:cs="Arial"/>
        </w:rPr>
      </w:pPr>
      <w:r>
        <w:rPr>
          <w:rFonts w:ascii="Arial" w:hAnsi="Arial" w:cs="Arial"/>
        </w:rPr>
        <w:t xml:space="preserve">At the meeting the latest version of the Transition Plan was circulated, this shows a budget for the period of between £9.6M and £11.7M.  The </w:t>
      </w:r>
      <w:r w:rsidR="003E1371">
        <w:rPr>
          <w:rFonts w:ascii="Arial" w:hAnsi="Arial" w:cs="Arial"/>
        </w:rPr>
        <w:t>B</w:t>
      </w:r>
      <w:r>
        <w:rPr>
          <w:rFonts w:ascii="Arial" w:hAnsi="Arial" w:cs="Arial"/>
        </w:rPr>
        <w:t>oard were informed that the budget would be considered as part of the Council’s budget process going to the Finance and Performance Scrutiny Sub – Committee and Cabinet on, respectively, 5 and 13 December 2023 before being considered by the full Council on 28 February 2024.</w:t>
      </w:r>
    </w:p>
    <w:p w14:paraId="54A3A835" w14:textId="77777777" w:rsidR="00297236" w:rsidRDefault="00297236" w:rsidP="009A495B">
      <w:pPr>
        <w:rPr>
          <w:rFonts w:ascii="Arial" w:hAnsi="Arial" w:cs="Arial"/>
        </w:rPr>
      </w:pPr>
    </w:p>
    <w:p w14:paraId="2A1E50AC" w14:textId="044E49A7" w:rsidR="00297236" w:rsidRDefault="00297236" w:rsidP="009A495B">
      <w:pPr>
        <w:rPr>
          <w:rFonts w:ascii="Arial" w:hAnsi="Arial" w:cs="Arial"/>
        </w:rPr>
      </w:pPr>
      <w:r>
        <w:rPr>
          <w:rFonts w:ascii="Arial" w:hAnsi="Arial" w:cs="Arial"/>
        </w:rPr>
        <w:t xml:space="preserve">The </w:t>
      </w:r>
      <w:r w:rsidR="003E1371">
        <w:rPr>
          <w:rFonts w:ascii="Arial" w:hAnsi="Arial" w:cs="Arial"/>
        </w:rPr>
        <w:t>B</w:t>
      </w:r>
      <w:r>
        <w:rPr>
          <w:rFonts w:ascii="Arial" w:hAnsi="Arial" w:cs="Arial"/>
        </w:rPr>
        <w:t xml:space="preserve">oard expressed </w:t>
      </w:r>
      <w:r w:rsidR="00915392">
        <w:rPr>
          <w:rFonts w:ascii="Arial" w:hAnsi="Arial" w:cs="Arial"/>
        </w:rPr>
        <w:t xml:space="preserve">the view that there should be an assessment of the implications of not doing or delaying </w:t>
      </w:r>
      <w:r w:rsidR="00242FDF">
        <w:rPr>
          <w:rFonts w:ascii="Arial" w:hAnsi="Arial" w:cs="Arial"/>
        </w:rPr>
        <w:t xml:space="preserve">those </w:t>
      </w:r>
      <w:r w:rsidR="00915392">
        <w:rPr>
          <w:rFonts w:ascii="Arial" w:hAnsi="Arial" w:cs="Arial"/>
        </w:rPr>
        <w:t>works / activities</w:t>
      </w:r>
      <w:r w:rsidR="00242FDF">
        <w:rPr>
          <w:rFonts w:ascii="Arial" w:hAnsi="Arial" w:cs="Arial"/>
        </w:rPr>
        <w:t xml:space="preserve"> originally envisaged in the LLP’s business plan</w:t>
      </w:r>
      <w:r w:rsidR="00915392">
        <w:rPr>
          <w:rFonts w:ascii="Arial" w:hAnsi="Arial" w:cs="Arial"/>
        </w:rPr>
        <w:t xml:space="preserve">.  Furthermore, the </w:t>
      </w:r>
      <w:r w:rsidR="003E1371">
        <w:rPr>
          <w:rFonts w:ascii="Arial" w:hAnsi="Arial" w:cs="Arial"/>
        </w:rPr>
        <w:t>B</w:t>
      </w:r>
      <w:r w:rsidR="00915392">
        <w:rPr>
          <w:rFonts w:ascii="Arial" w:hAnsi="Arial" w:cs="Arial"/>
        </w:rPr>
        <w:t>oard considered that there should also be an assessment of the position at the end of the 18-month period of the plan.  In short it requested a generic report on the issued raised by the Transition Plan and the implications.</w:t>
      </w:r>
    </w:p>
    <w:p w14:paraId="04C59EB1" w14:textId="77777777" w:rsidR="00915392" w:rsidRDefault="00915392" w:rsidP="009A495B">
      <w:pPr>
        <w:rPr>
          <w:rFonts w:ascii="Arial" w:hAnsi="Arial" w:cs="Arial"/>
        </w:rPr>
      </w:pPr>
    </w:p>
    <w:p w14:paraId="533EF4FD" w14:textId="07A4E8C9" w:rsidR="00915392" w:rsidRDefault="00915392" w:rsidP="009A495B">
      <w:pPr>
        <w:rPr>
          <w:rFonts w:ascii="Arial" w:hAnsi="Arial" w:cs="Arial"/>
        </w:rPr>
      </w:pPr>
      <w:r>
        <w:rPr>
          <w:rFonts w:ascii="Arial" w:hAnsi="Arial" w:cs="Arial"/>
        </w:rPr>
        <w:t>There also seemed to be no view as to who would be best placed to negotiate with the future strategic joint venture partner or any consideration of what the Council will be willing to forgo in any discussion with potential partners.  This matter was also raised in the discussion on the S106 update (report 57); namely how far should the LLP negotiate the terms of the S106 agreement over and above the strict requirements of the local planning authority.</w:t>
      </w:r>
    </w:p>
    <w:p w14:paraId="2DCA1E3B" w14:textId="77777777" w:rsidR="00915392" w:rsidRDefault="00915392" w:rsidP="009A495B">
      <w:pPr>
        <w:rPr>
          <w:rFonts w:ascii="Arial" w:hAnsi="Arial" w:cs="Arial"/>
        </w:rPr>
      </w:pPr>
    </w:p>
    <w:p w14:paraId="3669DD5F" w14:textId="149A6F7C" w:rsidR="00915392" w:rsidRDefault="00915392" w:rsidP="009A495B">
      <w:pPr>
        <w:rPr>
          <w:rFonts w:ascii="Arial" w:hAnsi="Arial" w:cs="Arial"/>
        </w:rPr>
      </w:pPr>
      <w:r>
        <w:rPr>
          <w:rFonts w:ascii="Arial" w:hAnsi="Arial" w:cs="Arial"/>
        </w:rPr>
        <w:t xml:space="preserve">On the Transition Plan the </w:t>
      </w:r>
      <w:r w:rsidR="00C338B9">
        <w:rPr>
          <w:rFonts w:ascii="Arial" w:hAnsi="Arial" w:cs="Arial"/>
        </w:rPr>
        <w:t>B</w:t>
      </w:r>
      <w:r>
        <w:rPr>
          <w:rFonts w:ascii="Arial" w:hAnsi="Arial" w:cs="Arial"/>
        </w:rPr>
        <w:t>oard</w:t>
      </w:r>
      <w:r w:rsidR="005829E9">
        <w:rPr>
          <w:rFonts w:ascii="Arial" w:hAnsi="Arial" w:cs="Arial"/>
        </w:rPr>
        <w:t xml:space="preserve">’s view is that the LLP </w:t>
      </w:r>
      <w:r w:rsidR="008A6DE5">
        <w:rPr>
          <w:rFonts w:ascii="Arial" w:hAnsi="Arial" w:cs="Arial"/>
        </w:rPr>
        <w:t>needs</w:t>
      </w:r>
      <w:r w:rsidR="005829E9">
        <w:rPr>
          <w:rFonts w:ascii="Arial" w:hAnsi="Arial" w:cs="Arial"/>
        </w:rPr>
        <w:t xml:space="preserve"> its own legal and financial advice and th</w:t>
      </w:r>
      <w:r w:rsidR="007D6179">
        <w:rPr>
          <w:rFonts w:ascii="Arial" w:hAnsi="Arial" w:cs="Arial"/>
        </w:rPr>
        <w:t>at</w:t>
      </w:r>
      <w:r w:rsidR="005829E9">
        <w:rPr>
          <w:rFonts w:ascii="Arial" w:hAnsi="Arial" w:cs="Arial"/>
        </w:rPr>
        <w:t xml:space="preserve"> </w:t>
      </w:r>
      <w:proofErr w:type="spellStart"/>
      <w:r w:rsidR="005829E9">
        <w:rPr>
          <w:rFonts w:ascii="Arial" w:hAnsi="Arial" w:cs="Arial"/>
        </w:rPr>
        <w:t>there</w:t>
      </w:r>
      <w:proofErr w:type="spellEnd"/>
      <w:r w:rsidR="005829E9">
        <w:rPr>
          <w:rFonts w:ascii="Arial" w:hAnsi="Arial" w:cs="Arial"/>
        </w:rPr>
        <w:t xml:space="preserve"> </w:t>
      </w:r>
      <w:r w:rsidR="008A6DE5">
        <w:rPr>
          <w:rFonts w:ascii="Arial" w:hAnsi="Arial" w:cs="Arial"/>
        </w:rPr>
        <w:t xml:space="preserve">should be a budget accordingly.  </w:t>
      </w:r>
    </w:p>
    <w:p w14:paraId="0AF2B6C8" w14:textId="77777777" w:rsidR="00C87617" w:rsidRDefault="00C87617" w:rsidP="009A495B">
      <w:pPr>
        <w:rPr>
          <w:rFonts w:ascii="Arial" w:hAnsi="Arial" w:cs="Arial"/>
        </w:rPr>
      </w:pPr>
    </w:p>
    <w:p w14:paraId="1A36B561" w14:textId="7F281F62" w:rsidR="009A495B" w:rsidRDefault="00242FDF" w:rsidP="009A495B">
      <w:pPr>
        <w:rPr>
          <w:rFonts w:ascii="Arial" w:hAnsi="Arial" w:cs="Arial"/>
        </w:rPr>
      </w:pPr>
      <w:r>
        <w:rPr>
          <w:rFonts w:ascii="Arial" w:hAnsi="Arial" w:cs="Arial"/>
        </w:rPr>
        <w:t>A process for appointing the Managing Director was circulated at the meeting and this was agreed.  The process is appended to these minutes.</w:t>
      </w:r>
    </w:p>
    <w:p w14:paraId="26F60D82" w14:textId="77777777" w:rsidR="00242FDF" w:rsidRDefault="00242FDF" w:rsidP="009A495B">
      <w:pPr>
        <w:rPr>
          <w:rFonts w:ascii="Arial" w:hAnsi="Arial" w:cs="Arial"/>
        </w:rPr>
      </w:pPr>
    </w:p>
    <w:p w14:paraId="3FD90A87" w14:textId="487104C7" w:rsidR="009A495B" w:rsidRDefault="009A495B" w:rsidP="009A495B">
      <w:pPr>
        <w:rPr>
          <w:rFonts w:ascii="Arial" w:hAnsi="Arial" w:cs="Arial"/>
          <w:b/>
          <w:bCs/>
        </w:rPr>
      </w:pPr>
      <w:r w:rsidRPr="0049748E">
        <w:rPr>
          <w:rFonts w:ascii="Arial" w:hAnsi="Arial" w:cs="Arial"/>
          <w:b/>
          <w:bCs/>
        </w:rPr>
        <w:t>Decision</w:t>
      </w:r>
      <w:r w:rsidR="00242FDF">
        <w:rPr>
          <w:rFonts w:ascii="Arial" w:hAnsi="Arial" w:cs="Arial"/>
          <w:b/>
          <w:bCs/>
        </w:rPr>
        <w:t>s</w:t>
      </w:r>
      <w:r w:rsidRPr="0049748E">
        <w:rPr>
          <w:rFonts w:ascii="Arial" w:hAnsi="Arial" w:cs="Arial"/>
          <w:b/>
          <w:bCs/>
        </w:rPr>
        <w:t>:</w:t>
      </w:r>
    </w:p>
    <w:p w14:paraId="0475B10B" w14:textId="77777777" w:rsidR="009A495B" w:rsidRDefault="009A495B" w:rsidP="009A495B">
      <w:pPr>
        <w:rPr>
          <w:rFonts w:ascii="Arial" w:hAnsi="Arial" w:cs="Arial"/>
          <w:b/>
          <w:bCs/>
        </w:rPr>
      </w:pPr>
    </w:p>
    <w:p w14:paraId="389127AE" w14:textId="77777777" w:rsidR="00242FDF" w:rsidRDefault="00242FDF" w:rsidP="009A495B">
      <w:pPr>
        <w:rPr>
          <w:rFonts w:ascii="Arial" w:hAnsi="Arial" w:cs="Arial"/>
          <w:b/>
          <w:bCs/>
        </w:rPr>
      </w:pPr>
      <w:r>
        <w:rPr>
          <w:rFonts w:ascii="Arial" w:hAnsi="Arial" w:cs="Arial"/>
          <w:b/>
          <w:bCs/>
        </w:rPr>
        <w:t>1. To note the latest draft of the Transition Plan.</w:t>
      </w:r>
    </w:p>
    <w:p w14:paraId="6C3D5B3A" w14:textId="77777777" w:rsidR="00242FDF" w:rsidRDefault="00242FDF" w:rsidP="009A495B">
      <w:pPr>
        <w:rPr>
          <w:rFonts w:ascii="Arial" w:hAnsi="Arial" w:cs="Arial"/>
          <w:b/>
          <w:bCs/>
        </w:rPr>
      </w:pPr>
    </w:p>
    <w:p w14:paraId="42080158" w14:textId="43E2C735" w:rsidR="00242FDF" w:rsidRDefault="00242FDF" w:rsidP="009A495B">
      <w:pPr>
        <w:rPr>
          <w:rFonts w:ascii="Arial" w:hAnsi="Arial" w:cs="Arial"/>
          <w:b/>
          <w:bCs/>
        </w:rPr>
      </w:pPr>
      <w:r>
        <w:rPr>
          <w:rFonts w:ascii="Arial" w:hAnsi="Arial" w:cs="Arial"/>
          <w:b/>
          <w:bCs/>
        </w:rPr>
        <w:t xml:space="preserve">2 To agree the process set out in the appendix to these minutes for appointing the Managing Director. </w:t>
      </w:r>
    </w:p>
    <w:p w14:paraId="5102A49D" w14:textId="77777777" w:rsidR="00242FDF" w:rsidRDefault="00242FDF" w:rsidP="009A495B">
      <w:pPr>
        <w:rPr>
          <w:rFonts w:ascii="Arial" w:hAnsi="Arial" w:cs="Arial"/>
          <w:b/>
          <w:bCs/>
        </w:rPr>
      </w:pPr>
    </w:p>
    <w:p w14:paraId="321597DD" w14:textId="4592AC2D" w:rsidR="009A495B" w:rsidRDefault="00242FDF" w:rsidP="009A495B">
      <w:pPr>
        <w:rPr>
          <w:rFonts w:ascii="Arial" w:hAnsi="Arial" w:cs="Arial"/>
          <w:b/>
          <w:bCs/>
        </w:rPr>
      </w:pPr>
      <w:r>
        <w:rPr>
          <w:rFonts w:ascii="Arial" w:hAnsi="Arial" w:cs="Arial"/>
          <w:b/>
          <w:bCs/>
        </w:rPr>
        <w:t xml:space="preserve">3. That a </w:t>
      </w:r>
      <w:r w:rsidR="00463F4D">
        <w:rPr>
          <w:rFonts w:ascii="Arial" w:hAnsi="Arial" w:cs="Arial"/>
          <w:b/>
          <w:bCs/>
        </w:rPr>
        <w:t xml:space="preserve">generic report on the Transition Plan </w:t>
      </w:r>
      <w:r>
        <w:rPr>
          <w:rFonts w:ascii="Arial" w:hAnsi="Arial" w:cs="Arial"/>
          <w:b/>
          <w:bCs/>
        </w:rPr>
        <w:t xml:space="preserve">report be prepared covering </w:t>
      </w:r>
      <w:r w:rsidR="00463F4D">
        <w:rPr>
          <w:rFonts w:ascii="Arial" w:hAnsi="Arial" w:cs="Arial"/>
          <w:b/>
          <w:bCs/>
        </w:rPr>
        <w:t xml:space="preserve">amongst other matters </w:t>
      </w:r>
      <w:r>
        <w:rPr>
          <w:rFonts w:ascii="Arial" w:hAnsi="Arial" w:cs="Arial"/>
          <w:b/>
          <w:bCs/>
        </w:rPr>
        <w:t>the following</w:t>
      </w:r>
      <w:r w:rsidR="009A495B">
        <w:rPr>
          <w:rFonts w:ascii="Arial" w:hAnsi="Arial" w:cs="Arial"/>
          <w:b/>
          <w:bCs/>
        </w:rPr>
        <w:t>:-</w:t>
      </w:r>
    </w:p>
    <w:p w14:paraId="016FBADA" w14:textId="77777777" w:rsidR="009A495B" w:rsidRDefault="009A495B" w:rsidP="009A495B">
      <w:pPr>
        <w:rPr>
          <w:rFonts w:ascii="Arial" w:hAnsi="Arial" w:cs="Arial"/>
          <w:b/>
          <w:bCs/>
        </w:rPr>
      </w:pPr>
    </w:p>
    <w:p w14:paraId="365FEE33" w14:textId="6BB86B0F" w:rsidR="009A495B" w:rsidRPr="00FE34D2" w:rsidRDefault="00242FDF" w:rsidP="009A495B">
      <w:pPr>
        <w:pStyle w:val="ListParagraph"/>
        <w:numPr>
          <w:ilvl w:val="0"/>
          <w:numId w:val="1"/>
        </w:numPr>
        <w:rPr>
          <w:rFonts w:ascii="Arial" w:hAnsi="Arial" w:cs="Arial"/>
          <w:b/>
          <w:bCs/>
        </w:rPr>
      </w:pPr>
      <w:r>
        <w:rPr>
          <w:rFonts w:ascii="Arial" w:hAnsi="Arial" w:cs="Arial"/>
          <w:b/>
          <w:bCs/>
        </w:rPr>
        <w:t>An assessment of the implications for not doing or delaying work / activities originally envisaged in the LLP’s business plan;</w:t>
      </w:r>
    </w:p>
    <w:p w14:paraId="1941EC6E" w14:textId="77777777" w:rsidR="009A495B" w:rsidRDefault="009A495B" w:rsidP="009A495B">
      <w:pPr>
        <w:rPr>
          <w:rFonts w:ascii="Arial" w:hAnsi="Arial" w:cs="Arial"/>
          <w:b/>
          <w:bCs/>
        </w:rPr>
      </w:pPr>
    </w:p>
    <w:p w14:paraId="1117E4FF" w14:textId="39ED5193" w:rsidR="009A495B" w:rsidRPr="00FE34D2" w:rsidRDefault="00242FDF" w:rsidP="009A495B">
      <w:pPr>
        <w:pStyle w:val="ListParagraph"/>
        <w:numPr>
          <w:ilvl w:val="0"/>
          <w:numId w:val="1"/>
        </w:numPr>
        <w:rPr>
          <w:rFonts w:ascii="Arial" w:hAnsi="Arial" w:cs="Arial"/>
          <w:b/>
          <w:bCs/>
        </w:rPr>
      </w:pPr>
      <w:r>
        <w:rPr>
          <w:rFonts w:ascii="Arial" w:hAnsi="Arial" w:cs="Arial"/>
          <w:b/>
          <w:bCs/>
        </w:rPr>
        <w:t>The position at the end of the period of the Transition</w:t>
      </w:r>
      <w:r w:rsidR="00463F4D">
        <w:rPr>
          <w:rFonts w:ascii="Arial" w:hAnsi="Arial" w:cs="Arial"/>
          <w:b/>
          <w:bCs/>
        </w:rPr>
        <w:t xml:space="preserve"> Plan</w:t>
      </w:r>
      <w:r w:rsidR="00CC147D">
        <w:rPr>
          <w:rFonts w:ascii="Arial" w:hAnsi="Arial" w:cs="Arial"/>
          <w:b/>
          <w:bCs/>
        </w:rPr>
        <w:t>.</w:t>
      </w:r>
    </w:p>
    <w:p w14:paraId="5CB8C47B" w14:textId="77777777" w:rsidR="009A495B" w:rsidRDefault="009A495B" w:rsidP="009A495B">
      <w:pPr>
        <w:rPr>
          <w:rFonts w:ascii="Arial" w:hAnsi="Arial" w:cs="Arial"/>
          <w:b/>
          <w:bCs/>
        </w:rPr>
      </w:pPr>
    </w:p>
    <w:p w14:paraId="5095D938" w14:textId="7E483732" w:rsidR="009A495B" w:rsidRPr="00463F4D" w:rsidRDefault="00463F4D" w:rsidP="009A495B">
      <w:pPr>
        <w:rPr>
          <w:rFonts w:ascii="Arial" w:hAnsi="Arial" w:cs="Arial"/>
          <w:b/>
        </w:rPr>
      </w:pPr>
      <w:r w:rsidRPr="00463F4D">
        <w:rPr>
          <w:rFonts w:ascii="Arial" w:hAnsi="Arial" w:cs="Arial"/>
          <w:b/>
        </w:rPr>
        <w:t xml:space="preserve">4. That the Council be asked to identify what (if anything) in the </w:t>
      </w:r>
      <w:proofErr w:type="spellStart"/>
      <w:r w:rsidRPr="00463F4D">
        <w:rPr>
          <w:rFonts w:ascii="Arial" w:hAnsi="Arial" w:cs="Arial"/>
          <w:b/>
        </w:rPr>
        <w:t>Otterpool</w:t>
      </w:r>
      <w:proofErr w:type="spellEnd"/>
      <w:r w:rsidRPr="00463F4D">
        <w:rPr>
          <w:rFonts w:ascii="Arial" w:hAnsi="Arial" w:cs="Arial"/>
          <w:b/>
        </w:rPr>
        <w:t xml:space="preserve"> Charter it is willing to forego in any negotiations with a potential strategic joint venture partner</w:t>
      </w:r>
      <w:r>
        <w:rPr>
          <w:rFonts w:ascii="Arial" w:hAnsi="Arial" w:cs="Arial"/>
          <w:b/>
        </w:rPr>
        <w:t xml:space="preserve"> and that this should be raised at the next Owners’ meeting</w:t>
      </w:r>
      <w:r w:rsidRPr="00463F4D">
        <w:rPr>
          <w:rFonts w:ascii="Arial" w:hAnsi="Arial" w:cs="Arial"/>
          <w:b/>
        </w:rPr>
        <w:t>.</w:t>
      </w:r>
    </w:p>
    <w:p w14:paraId="14F96DEA" w14:textId="77777777" w:rsidR="00463F4D" w:rsidRPr="00463F4D" w:rsidRDefault="00463F4D" w:rsidP="009A495B">
      <w:pPr>
        <w:rPr>
          <w:rFonts w:ascii="Arial" w:hAnsi="Arial" w:cs="Arial"/>
          <w:b/>
        </w:rPr>
      </w:pPr>
    </w:p>
    <w:p w14:paraId="04CCB99C" w14:textId="41160B8B" w:rsidR="00463F4D" w:rsidRDefault="00463F4D" w:rsidP="009A495B">
      <w:pPr>
        <w:rPr>
          <w:rFonts w:ascii="Arial" w:hAnsi="Arial" w:cs="Arial"/>
          <w:b/>
        </w:rPr>
      </w:pPr>
      <w:r w:rsidRPr="00463F4D">
        <w:rPr>
          <w:rFonts w:ascii="Arial" w:hAnsi="Arial" w:cs="Arial"/>
          <w:b/>
        </w:rPr>
        <w:t xml:space="preserve">5. That the LLP needs its own legal and financial </w:t>
      </w:r>
      <w:r w:rsidR="00CC147D" w:rsidRPr="00463F4D">
        <w:rPr>
          <w:rFonts w:ascii="Arial" w:hAnsi="Arial" w:cs="Arial"/>
          <w:b/>
        </w:rPr>
        <w:t>advice</w:t>
      </w:r>
      <w:r w:rsidRPr="00463F4D">
        <w:rPr>
          <w:rFonts w:ascii="Arial" w:hAnsi="Arial" w:cs="Arial"/>
          <w:b/>
        </w:rPr>
        <w:t xml:space="preserve"> and consequently a budget should be provided.</w:t>
      </w:r>
    </w:p>
    <w:p w14:paraId="0BD6CB13" w14:textId="77777777" w:rsidR="00CC147D" w:rsidRPr="00463F4D" w:rsidRDefault="00CC147D" w:rsidP="009A495B">
      <w:pPr>
        <w:rPr>
          <w:rFonts w:ascii="Arial" w:hAnsi="Arial" w:cs="Arial"/>
          <w:b/>
        </w:rPr>
      </w:pPr>
    </w:p>
    <w:p w14:paraId="30D31880" w14:textId="3851BAF4" w:rsidR="009A495B" w:rsidRPr="00A64785" w:rsidRDefault="00463F4D">
      <w:pPr>
        <w:rPr>
          <w:rFonts w:ascii="Arial" w:hAnsi="Arial" w:cs="Arial"/>
          <w:b/>
          <w:bCs/>
        </w:rPr>
      </w:pPr>
      <w:r w:rsidRPr="00A64785">
        <w:rPr>
          <w:rFonts w:ascii="Arial" w:hAnsi="Arial" w:cs="Arial"/>
          <w:b/>
          <w:bCs/>
        </w:rPr>
        <w:lastRenderedPageBreak/>
        <w:t xml:space="preserve">134. Appointment of a representative of </w:t>
      </w:r>
      <w:proofErr w:type="spellStart"/>
      <w:r w:rsidRPr="00A64785">
        <w:rPr>
          <w:rFonts w:ascii="Arial" w:hAnsi="Arial" w:cs="Arial"/>
          <w:b/>
          <w:bCs/>
        </w:rPr>
        <w:t>Otterpool</w:t>
      </w:r>
      <w:proofErr w:type="spellEnd"/>
      <w:r w:rsidRPr="00A64785">
        <w:rPr>
          <w:rFonts w:ascii="Arial" w:hAnsi="Arial" w:cs="Arial"/>
          <w:b/>
          <w:bCs/>
        </w:rPr>
        <w:t xml:space="preserve"> Park Limited Liability Partnership onto the Folkestone Local College Board.</w:t>
      </w:r>
    </w:p>
    <w:p w14:paraId="2637AD43" w14:textId="77777777" w:rsidR="00463F4D" w:rsidRPr="00A64785" w:rsidRDefault="00463F4D">
      <w:pPr>
        <w:rPr>
          <w:rFonts w:ascii="Arial" w:hAnsi="Arial" w:cs="Arial"/>
          <w:b/>
          <w:bCs/>
        </w:rPr>
      </w:pPr>
    </w:p>
    <w:p w14:paraId="3D7478F9" w14:textId="7331CBB8" w:rsidR="00463F4D" w:rsidRDefault="00463F4D" w:rsidP="00463F4D">
      <w:pPr>
        <w:spacing w:line="244" w:lineRule="auto"/>
        <w:rPr>
          <w:rFonts w:ascii="Arial" w:hAnsi="Arial" w:cs="Arial"/>
          <w:bCs/>
        </w:rPr>
      </w:pPr>
      <w:r>
        <w:rPr>
          <w:rFonts w:ascii="Arial" w:hAnsi="Arial" w:cs="Arial"/>
          <w:bCs/>
        </w:rPr>
        <w:t>R</w:t>
      </w:r>
      <w:r w:rsidRPr="00EA5408">
        <w:rPr>
          <w:rFonts w:ascii="Arial" w:hAnsi="Arial" w:cs="Arial"/>
          <w:bCs/>
        </w:rPr>
        <w:t xml:space="preserve">eport </w:t>
      </w:r>
      <w:r>
        <w:rPr>
          <w:rFonts w:ascii="Arial" w:hAnsi="Arial" w:cs="Arial"/>
          <w:bCs/>
        </w:rPr>
        <w:t xml:space="preserve">56 </w:t>
      </w:r>
      <w:r w:rsidRPr="00504819">
        <w:rPr>
          <w:rFonts w:ascii="Arial" w:hAnsi="Arial" w:cs="Arial"/>
          <w:bCs/>
        </w:rPr>
        <w:t>seeks agreement to the appointment of a representative to the Folkestone Local College Board.</w:t>
      </w:r>
    </w:p>
    <w:p w14:paraId="29673E98" w14:textId="77777777" w:rsidR="00463F4D" w:rsidRDefault="00463F4D" w:rsidP="00463F4D">
      <w:pPr>
        <w:spacing w:line="244" w:lineRule="auto"/>
        <w:rPr>
          <w:rFonts w:ascii="Arial" w:hAnsi="Arial" w:cs="Arial"/>
          <w:bCs/>
        </w:rPr>
      </w:pPr>
    </w:p>
    <w:p w14:paraId="38D414A3" w14:textId="28B1D362" w:rsidR="00463F4D" w:rsidRPr="00A64785" w:rsidRDefault="00463F4D" w:rsidP="00463F4D">
      <w:pPr>
        <w:spacing w:line="244" w:lineRule="auto"/>
        <w:rPr>
          <w:rFonts w:ascii="Arial" w:hAnsi="Arial" w:cs="Arial"/>
          <w:b/>
        </w:rPr>
      </w:pPr>
      <w:r w:rsidRPr="00A64785">
        <w:rPr>
          <w:rFonts w:ascii="Arial" w:hAnsi="Arial" w:cs="Arial"/>
          <w:b/>
        </w:rPr>
        <w:t>Decision:</w:t>
      </w:r>
    </w:p>
    <w:p w14:paraId="3070580A" w14:textId="77777777" w:rsidR="00463F4D" w:rsidRPr="00A64785" w:rsidRDefault="00463F4D" w:rsidP="00463F4D">
      <w:pPr>
        <w:spacing w:line="244" w:lineRule="auto"/>
        <w:rPr>
          <w:rFonts w:ascii="Arial" w:hAnsi="Arial" w:cs="Arial"/>
          <w:b/>
        </w:rPr>
      </w:pPr>
    </w:p>
    <w:p w14:paraId="2FAD382B" w14:textId="62858CFF" w:rsidR="00463F4D" w:rsidRPr="00A64785" w:rsidRDefault="00463F4D" w:rsidP="00463F4D">
      <w:pPr>
        <w:spacing w:line="244" w:lineRule="auto"/>
        <w:rPr>
          <w:rFonts w:ascii="Arial" w:hAnsi="Arial" w:cs="Arial"/>
          <w:b/>
        </w:rPr>
      </w:pPr>
      <w:r w:rsidRPr="00A64785">
        <w:rPr>
          <w:rFonts w:ascii="Arial" w:hAnsi="Arial" w:cs="Arial"/>
          <w:b/>
        </w:rPr>
        <w:t>To appoint John Foster, Economic Development Manager as the LLP’s representative on the Folkestone Local College Board.</w:t>
      </w:r>
    </w:p>
    <w:p w14:paraId="79CCA445" w14:textId="77777777" w:rsidR="00463F4D" w:rsidRPr="00A64785" w:rsidRDefault="00463F4D" w:rsidP="00463F4D">
      <w:pPr>
        <w:spacing w:line="244" w:lineRule="auto"/>
        <w:rPr>
          <w:rFonts w:ascii="Arial" w:hAnsi="Arial" w:cs="Arial"/>
          <w:b/>
        </w:rPr>
      </w:pPr>
    </w:p>
    <w:p w14:paraId="7DCC15E9" w14:textId="6ADE42A7" w:rsidR="00463F4D" w:rsidRPr="00A64785" w:rsidRDefault="00463F4D" w:rsidP="00463F4D">
      <w:pPr>
        <w:spacing w:line="244" w:lineRule="auto"/>
        <w:rPr>
          <w:rFonts w:ascii="Arial" w:hAnsi="Arial" w:cs="Arial"/>
          <w:b/>
        </w:rPr>
      </w:pPr>
      <w:r w:rsidRPr="00A64785">
        <w:rPr>
          <w:rFonts w:ascii="Arial" w:hAnsi="Arial" w:cs="Arial"/>
          <w:b/>
        </w:rPr>
        <w:t>135 S106 Update</w:t>
      </w:r>
    </w:p>
    <w:p w14:paraId="579779EE" w14:textId="77777777" w:rsidR="00463F4D" w:rsidRDefault="00463F4D" w:rsidP="00463F4D">
      <w:pPr>
        <w:spacing w:line="244" w:lineRule="auto"/>
        <w:rPr>
          <w:rFonts w:ascii="Arial" w:hAnsi="Arial" w:cs="Arial"/>
          <w:bCs/>
        </w:rPr>
      </w:pPr>
    </w:p>
    <w:p w14:paraId="1395ADFD" w14:textId="6067FD78" w:rsidR="00463F4D" w:rsidRDefault="00463F4D" w:rsidP="00463F4D">
      <w:pPr>
        <w:spacing w:line="244" w:lineRule="auto"/>
        <w:rPr>
          <w:rFonts w:ascii="Arial" w:eastAsia="Times New Roman" w:hAnsi="Arial" w:cs="Arial"/>
          <w:color w:val="000000" w:themeColor="text1"/>
        </w:rPr>
      </w:pPr>
      <w:r>
        <w:rPr>
          <w:rFonts w:ascii="Arial" w:eastAsia="Times New Roman" w:hAnsi="Arial" w:cs="Arial"/>
          <w:color w:val="000000" w:themeColor="text1"/>
        </w:rPr>
        <w:t>R</w:t>
      </w:r>
      <w:r w:rsidRPr="00642C1B">
        <w:rPr>
          <w:rFonts w:ascii="Arial" w:eastAsia="Times New Roman" w:hAnsi="Arial" w:cs="Arial"/>
          <w:color w:val="000000" w:themeColor="text1"/>
        </w:rPr>
        <w:t xml:space="preserve">eport </w:t>
      </w:r>
      <w:r>
        <w:rPr>
          <w:rFonts w:ascii="Arial" w:eastAsia="Times New Roman" w:hAnsi="Arial" w:cs="Arial"/>
          <w:color w:val="000000" w:themeColor="text1"/>
        </w:rPr>
        <w:t xml:space="preserve">57 provides an update on the progress of the S106 agreement for the </w:t>
      </w:r>
      <w:proofErr w:type="spellStart"/>
      <w:r>
        <w:rPr>
          <w:rFonts w:ascii="Arial" w:eastAsia="Times New Roman" w:hAnsi="Arial" w:cs="Arial"/>
          <w:color w:val="000000" w:themeColor="text1"/>
        </w:rPr>
        <w:t>Otterpool</w:t>
      </w:r>
      <w:proofErr w:type="spellEnd"/>
      <w:r>
        <w:rPr>
          <w:rFonts w:ascii="Arial" w:eastAsia="Times New Roman" w:hAnsi="Arial" w:cs="Arial"/>
          <w:color w:val="000000" w:themeColor="text1"/>
        </w:rPr>
        <w:t xml:space="preserve"> Park outline planning application (Y19/0257/FH).</w:t>
      </w:r>
    </w:p>
    <w:p w14:paraId="4800A496" w14:textId="77777777" w:rsidR="00463F4D" w:rsidRDefault="00463F4D" w:rsidP="00463F4D">
      <w:pPr>
        <w:spacing w:line="244" w:lineRule="auto"/>
        <w:rPr>
          <w:rFonts w:ascii="Arial" w:eastAsia="Times New Roman" w:hAnsi="Arial" w:cs="Arial"/>
          <w:color w:val="000000" w:themeColor="text1"/>
        </w:rPr>
      </w:pPr>
    </w:p>
    <w:p w14:paraId="10D10F84" w14:textId="36046458" w:rsidR="00463F4D" w:rsidRDefault="00463F4D" w:rsidP="00463F4D">
      <w:pPr>
        <w:spacing w:line="244" w:lineRule="auto"/>
        <w:rPr>
          <w:rFonts w:ascii="Arial" w:eastAsia="Times New Roman" w:hAnsi="Arial" w:cs="Arial"/>
          <w:color w:val="000000" w:themeColor="text1"/>
        </w:rPr>
      </w:pPr>
      <w:r>
        <w:rPr>
          <w:rFonts w:ascii="Arial" w:eastAsia="Times New Roman" w:hAnsi="Arial" w:cs="Arial"/>
          <w:color w:val="000000" w:themeColor="text1"/>
        </w:rPr>
        <w:t>The board discussed the report and were concerned that the requirement of the Council as the owner of the LLP needed to be more clearly communicated to those negotiating the S106 agreement on behalf of the LLP.</w:t>
      </w:r>
    </w:p>
    <w:p w14:paraId="1385A827" w14:textId="77777777" w:rsidR="00463F4D" w:rsidRDefault="00463F4D" w:rsidP="00463F4D">
      <w:pPr>
        <w:spacing w:line="244" w:lineRule="auto"/>
        <w:rPr>
          <w:rFonts w:ascii="Arial" w:eastAsia="Times New Roman" w:hAnsi="Arial" w:cs="Arial"/>
          <w:color w:val="000000" w:themeColor="text1"/>
        </w:rPr>
      </w:pPr>
    </w:p>
    <w:p w14:paraId="09B3BBAB" w14:textId="558D1F0C" w:rsidR="00463F4D" w:rsidRPr="00A64785" w:rsidRDefault="00463F4D" w:rsidP="00463F4D">
      <w:pPr>
        <w:spacing w:line="244" w:lineRule="auto"/>
        <w:rPr>
          <w:rFonts w:ascii="Arial" w:eastAsia="Times New Roman" w:hAnsi="Arial" w:cs="Arial"/>
          <w:b/>
          <w:bCs/>
          <w:color w:val="000000" w:themeColor="text1"/>
        </w:rPr>
      </w:pPr>
      <w:r w:rsidRPr="00A64785">
        <w:rPr>
          <w:rFonts w:ascii="Arial" w:eastAsia="Times New Roman" w:hAnsi="Arial" w:cs="Arial"/>
          <w:b/>
          <w:bCs/>
          <w:color w:val="000000" w:themeColor="text1"/>
        </w:rPr>
        <w:t>Decision</w:t>
      </w:r>
      <w:r w:rsidR="00A64785" w:rsidRPr="00A64785">
        <w:rPr>
          <w:rFonts w:ascii="Arial" w:eastAsia="Times New Roman" w:hAnsi="Arial" w:cs="Arial"/>
          <w:b/>
          <w:bCs/>
          <w:color w:val="000000" w:themeColor="text1"/>
        </w:rPr>
        <w:t>:</w:t>
      </w:r>
    </w:p>
    <w:p w14:paraId="10541D26" w14:textId="77777777" w:rsidR="00463F4D" w:rsidRPr="00A64785" w:rsidRDefault="00463F4D" w:rsidP="00463F4D">
      <w:pPr>
        <w:spacing w:line="244" w:lineRule="auto"/>
        <w:rPr>
          <w:rFonts w:ascii="Arial" w:eastAsia="Times New Roman" w:hAnsi="Arial" w:cs="Arial"/>
          <w:b/>
          <w:bCs/>
          <w:color w:val="000000" w:themeColor="text1"/>
        </w:rPr>
      </w:pPr>
    </w:p>
    <w:p w14:paraId="3971BAC1" w14:textId="366BE4FD" w:rsidR="00463F4D" w:rsidRPr="00A64785" w:rsidRDefault="00463F4D" w:rsidP="00463F4D">
      <w:pPr>
        <w:spacing w:line="244" w:lineRule="auto"/>
        <w:rPr>
          <w:rFonts w:ascii="Arial" w:eastAsia="Times New Roman" w:hAnsi="Arial" w:cs="Arial"/>
          <w:b/>
          <w:bCs/>
          <w:color w:val="000000" w:themeColor="text1"/>
        </w:rPr>
      </w:pPr>
      <w:r w:rsidRPr="00A64785">
        <w:rPr>
          <w:rFonts w:ascii="Arial" w:eastAsia="Times New Roman" w:hAnsi="Arial" w:cs="Arial"/>
          <w:b/>
          <w:bCs/>
          <w:color w:val="000000" w:themeColor="text1"/>
        </w:rPr>
        <w:t xml:space="preserve">That clarification of the </w:t>
      </w:r>
      <w:r w:rsidR="00A64785" w:rsidRPr="00A64785">
        <w:rPr>
          <w:rFonts w:ascii="Arial" w:eastAsia="Times New Roman" w:hAnsi="Arial" w:cs="Arial"/>
          <w:b/>
          <w:bCs/>
          <w:color w:val="000000" w:themeColor="text1"/>
        </w:rPr>
        <w:t>LLP’s negotiating stance be sought at the next Owners’ meeting.</w:t>
      </w:r>
    </w:p>
    <w:p w14:paraId="03FB0DE6" w14:textId="77777777" w:rsidR="00A64785" w:rsidRDefault="00A64785" w:rsidP="00463F4D">
      <w:pPr>
        <w:spacing w:line="244" w:lineRule="auto"/>
        <w:rPr>
          <w:rFonts w:ascii="Arial" w:eastAsia="Times New Roman" w:hAnsi="Arial" w:cs="Arial"/>
          <w:color w:val="000000" w:themeColor="text1"/>
        </w:rPr>
      </w:pPr>
    </w:p>
    <w:p w14:paraId="28992973" w14:textId="7157D76C" w:rsidR="00A64785" w:rsidRPr="00A64785" w:rsidRDefault="00A64785" w:rsidP="00463F4D">
      <w:pPr>
        <w:spacing w:line="244" w:lineRule="auto"/>
        <w:rPr>
          <w:rFonts w:ascii="Arial" w:eastAsia="Times New Roman" w:hAnsi="Arial" w:cs="Arial"/>
          <w:b/>
          <w:bCs/>
          <w:color w:val="000000" w:themeColor="text1"/>
        </w:rPr>
      </w:pPr>
      <w:r w:rsidRPr="00A64785">
        <w:rPr>
          <w:rFonts w:ascii="Arial" w:eastAsia="Times New Roman" w:hAnsi="Arial" w:cs="Arial"/>
          <w:b/>
          <w:bCs/>
          <w:color w:val="000000" w:themeColor="text1"/>
        </w:rPr>
        <w:t xml:space="preserve">136 Carbon Plan </w:t>
      </w:r>
    </w:p>
    <w:p w14:paraId="09B24475" w14:textId="77777777" w:rsidR="00A64785" w:rsidRDefault="00A64785" w:rsidP="00463F4D">
      <w:pPr>
        <w:spacing w:line="244" w:lineRule="auto"/>
        <w:rPr>
          <w:rFonts w:ascii="Arial" w:eastAsia="Times New Roman" w:hAnsi="Arial" w:cs="Arial"/>
          <w:color w:val="000000" w:themeColor="text1"/>
        </w:rPr>
      </w:pPr>
    </w:p>
    <w:p w14:paraId="66212D1B" w14:textId="5749B5B1" w:rsidR="00A64785" w:rsidRDefault="00A64785" w:rsidP="00463F4D">
      <w:pPr>
        <w:spacing w:line="244" w:lineRule="auto"/>
        <w:rPr>
          <w:rFonts w:ascii="Arial" w:eastAsia="Times New Roman" w:hAnsi="Arial" w:cs="Arial"/>
          <w:color w:val="000000" w:themeColor="text1"/>
        </w:rPr>
      </w:pPr>
      <w:r>
        <w:rPr>
          <w:rFonts w:ascii="Arial" w:eastAsia="Times New Roman" w:hAnsi="Arial" w:cs="Arial"/>
          <w:color w:val="000000" w:themeColor="text1"/>
        </w:rPr>
        <w:t>R</w:t>
      </w:r>
      <w:r w:rsidRPr="00642C1B">
        <w:rPr>
          <w:rFonts w:ascii="Arial" w:eastAsia="Times New Roman" w:hAnsi="Arial" w:cs="Arial"/>
          <w:color w:val="000000" w:themeColor="text1"/>
        </w:rPr>
        <w:t>eport</w:t>
      </w:r>
      <w:r>
        <w:rPr>
          <w:rFonts w:ascii="Arial" w:eastAsia="Times New Roman" w:hAnsi="Arial" w:cs="Arial"/>
          <w:color w:val="000000" w:themeColor="text1"/>
        </w:rPr>
        <w:t xml:space="preserve"> 58</w:t>
      </w:r>
      <w:r w:rsidRPr="00642C1B">
        <w:rPr>
          <w:rFonts w:ascii="Arial" w:eastAsia="Times New Roman" w:hAnsi="Arial" w:cs="Arial"/>
          <w:color w:val="000000" w:themeColor="text1"/>
        </w:rPr>
        <w:t xml:space="preserve"> </w:t>
      </w:r>
      <w:r>
        <w:rPr>
          <w:rFonts w:ascii="Arial" w:eastAsia="Times New Roman" w:hAnsi="Arial" w:cs="Arial"/>
          <w:color w:val="000000" w:themeColor="text1"/>
        </w:rPr>
        <w:t>introduces Folkestone and Hythe District Council’s, District Wide Carbon Plan – Draft and requests that the Board discuss and agree a response.</w:t>
      </w:r>
    </w:p>
    <w:p w14:paraId="53AC542C" w14:textId="77777777" w:rsidR="00A64785" w:rsidRPr="00FD1E7E" w:rsidRDefault="00A64785" w:rsidP="00A64785">
      <w:pPr>
        <w:spacing w:line="244" w:lineRule="auto"/>
        <w:rPr>
          <w:rFonts w:ascii="Arial" w:hAnsi="Arial" w:cs="Arial"/>
        </w:rPr>
      </w:pPr>
      <w:r>
        <w:rPr>
          <w:rFonts w:ascii="Arial" w:eastAsia="Times New Roman" w:hAnsi="Arial" w:cs="Arial"/>
          <w:color w:val="000000" w:themeColor="text1"/>
        </w:rPr>
        <w:t xml:space="preserve">It was noted that </w:t>
      </w:r>
      <w:proofErr w:type="spellStart"/>
      <w:r>
        <w:rPr>
          <w:rFonts w:ascii="Arial" w:eastAsia="Times New Roman" w:hAnsi="Arial" w:cs="Arial"/>
          <w:color w:val="000000" w:themeColor="text1"/>
        </w:rPr>
        <w:t>Otterpool</w:t>
      </w:r>
      <w:proofErr w:type="spellEnd"/>
      <w:r>
        <w:rPr>
          <w:rFonts w:ascii="Arial" w:eastAsia="Times New Roman" w:hAnsi="Arial" w:cs="Arial"/>
          <w:color w:val="000000" w:themeColor="text1"/>
        </w:rPr>
        <w:t xml:space="preserve"> Park does not appear in the plan even though it is </w:t>
      </w:r>
      <w:r w:rsidRPr="00FD1E7E">
        <w:rPr>
          <w:rFonts w:ascii="Arial" w:hAnsi="Arial" w:cs="Arial"/>
        </w:rPr>
        <w:t>a project that cuts across the ‘five pillars of focus’ in the Plan.</w:t>
      </w:r>
    </w:p>
    <w:p w14:paraId="6ACD82E9" w14:textId="77777777" w:rsidR="00A64785" w:rsidRDefault="00A64785" w:rsidP="00A64785">
      <w:pPr>
        <w:spacing w:line="244" w:lineRule="auto"/>
      </w:pPr>
    </w:p>
    <w:p w14:paraId="60DC5726" w14:textId="14B29DF1" w:rsidR="00A64785" w:rsidRPr="00A64785" w:rsidRDefault="00A64785" w:rsidP="00A64785">
      <w:pPr>
        <w:spacing w:line="244" w:lineRule="auto"/>
        <w:rPr>
          <w:rFonts w:ascii="Arial" w:hAnsi="Arial" w:cs="Arial"/>
          <w:b/>
          <w:bCs/>
        </w:rPr>
      </w:pPr>
      <w:r w:rsidRPr="00A64785">
        <w:rPr>
          <w:rFonts w:ascii="Arial" w:hAnsi="Arial" w:cs="Arial"/>
          <w:b/>
          <w:bCs/>
        </w:rPr>
        <w:t>Decision:</w:t>
      </w:r>
    </w:p>
    <w:p w14:paraId="7EA7F12C" w14:textId="77777777" w:rsidR="00A64785" w:rsidRPr="00A64785" w:rsidRDefault="00A64785" w:rsidP="00A64785">
      <w:pPr>
        <w:spacing w:line="244" w:lineRule="auto"/>
        <w:rPr>
          <w:rFonts w:ascii="Arial" w:hAnsi="Arial" w:cs="Arial"/>
          <w:b/>
          <w:bCs/>
        </w:rPr>
      </w:pPr>
    </w:p>
    <w:p w14:paraId="2274CA48" w14:textId="36B8E0A9" w:rsidR="00A64785" w:rsidRPr="00A64785" w:rsidRDefault="00A64785" w:rsidP="00A64785">
      <w:pPr>
        <w:spacing w:line="244" w:lineRule="auto"/>
        <w:rPr>
          <w:rFonts w:ascii="Arial" w:hAnsi="Arial" w:cs="Arial"/>
          <w:b/>
          <w:bCs/>
          <w:sz w:val="22"/>
          <w:szCs w:val="22"/>
        </w:rPr>
      </w:pPr>
      <w:r w:rsidRPr="00A64785">
        <w:rPr>
          <w:rFonts w:ascii="Arial" w:hAnsi="Arial" w:cs="Arial"/>
          <w:b/>
          <w:bCs/>
        </w:rPr>
        <w:t xml:space="preserve">That a meeting be held with the Council to discuss how </w:t>
      </w:r>
      <w:r w:rsidR="00B83F66">
        <w:rPr>
          <w:rFonts w:ascii="Arial" w:hAnsi="Arial" w:cs="Arial"/>
          <w:b/>
          <w:bCs/>
        </w:rPr>
        <w:t xml:space="preserve">the </w:t>
      </w:r>
      <w:proofErr w:type="spellStart"/>
      <w:r w:rsidRPr="00A64785">
        <w:rPr>
          <w:rFonts w:ascii="Arial" w:hAnsi="Arial" w:cs="Arial"/>
          <w:b/>
          <w:bCs/>
        </w:rPr>
        <w:t>Otterpool</w:t>
      </w:r>
      <w:proofErr w:type="spellEnd"/>
      <w:r w:rsidRPr="00A64785">
        <w:rPr>
          <w:rFonts w:ascii="Arial" w:hAnsi="Arial" w:cs="Arial"/>
          <w:b/>
          <w:bCs/>
        </w:rPr>
        <w:t xml:space="preserve"> Park </w:t>
      </w:r>
      <w:r w:rsidR="00B83F66">
        <w:rPr>
          <w:rFonts w:ascii="Arial" w:hAnsi="Arial" w:cs="Arial"/>
          <w:b/>
          <w:bCs/>
        </w:rPr>
        <w:t xml:space="preserve">project </w:t>
      </w:r>
      <w:r w:rsidRPr="00A64785">
        <w:rPr>
          <w:rFonts w:ascii="Arial" w:hAnsi="Arial" w:cs="Arial"/>
          <w:b/>
          <w:bCs/>
        </w:rPr>
        <w:t xml:space="preserve">can best be incorporated into the </w:t>
      </w:r>
      <w:r w:rsidR="00B83F66">
        <w:rPr>
          <w:rFonts w:ascii="Arial" w:hAnsi="Arial" w:cs="Arial"/>
          <w:b/>
          <w:bCs/>
        </w:rPr>
        <w:t xml:space="preserve">Carbon </w:t>
      </w:r>
      <w:r w:rsidRPr="00A64785">
        <w:rPr>
          <w:rFonts w:ascii="Arial" w:hAnsi="Arial" w:cs="Arial"/>
          <w:b/>
          <w:bCs/>
        </w:rPr>
        <w:t>Plan.</w:t>
      </w:r>
    </w:p>
    <w:p w14:paraId="2C195628" w14:textId="77777777" w:rsidR="00A64785" w:rsidRDefault="00A64785">
      <w:pPr>
        <w:rPr>
          <w:rFonts w:ascii="Arial" w:hAnsi="Arial" w:cs="Arial"/>
          <w:b/>
          <w:bCs/>
        </w:rPr>
      </w:pPr>
    </w:p>
    <w:p w14:paraId="048CCE8C" w14:textId="62DDB6DC" w:rsidR="00A64785" w:rsidRDefault="00A64785" w:rsidP="00A64785">
      <w:pPr>
        <w:jc w:val="center"/>
        <w:rPr>
          <w:rFonts w:ascii="Arial" w:hAnsi="Arial" w:cs="Arial"/>
          <w:b/>
          <w:bCs/>
        </w:rPr>
      </w:pPr>
      <w:r>
        <w:rPr>
          <w:rFonts w:ascii="Arial" w:hAnsi="Arial" w:cs="Arial"/>
          <w:b/>
          <w:bCs/>
        </w:rPr>
        <w:t>Appendix</w:t>
      </w:r>
    </w:p>
    <w:p w14:paraId="3A59ECD6" w14:textId="77777777" w:rsidR="00742C7A" w:rsidRDefault="00742C7A" w:rsidP="00A64785">
      <w:pPr>
        <w:jc w:val="center"/>
        <w:rPr>
          <w:rFonts w:ascii="Arial" w:hAnsi="Arial" w:cs="Arial"/>
          <w:b/>
          <w:bCs/>
        </w:rPr>
      </w:pPr>
    </w:p>
    <w:p w14:paraId="2BCF3886" w14:textId="77777777" w:rsidR="00386039" w:rsidRDefault="00386039" w:rsidP="00386039">
      <w:pPr>
        <w:jc w:val="center"/>
        <w:rPr>
          <w:rFonts w:cs="Arial"/>
          <w:b/>
          <w:bCs/>
          <w:szCs w:val="22"/>
        </w:rPr>
      </w:pPr>
      <w:r>
        <w:rPr>
          <w:rFonts w:cs="Arial"/>
          <w:b/>
          <w:bCs/>
        </w:rPr>
        <w:t>Appendix 1</w:t>
      </w:r>
    </w:p>
    <w:p w14:paraId="47B84073" w14:textId="77777777" w:rsidR="00386039" w:rsidRPr="00386039" w:rsidRDefault="00386039" w:rsidP="00386039">
      <w:pPr>
        <w:spacing w:line="252" w:lineRule="auto"/>
        <w:jc w:val="center"/>
        <w:rPr>
          <w:rFonts w:ascii="Arial" w:hAnsi="Arial" w:cs="Arial"/>
          <w:kern w:val="3"/>
        </w:rPr>
      </w:pPr>
      <w:r w:rsidRPr="00386039">
        <w:rPr>
          <w:rFonts w:ascii="Arial" w:hAnsi="Arial" w:cs="Arial"/>
          <w:kern w:val="3"/>
        </w:rPr>
        <w:t>Process for Recruitment of Managing Director</w:t>
      </w:r>
    </w:p>
    <w:p w14:paraId="028D5878" w14:textId="77777777" w:rsidR="00386039" w:rsidRDefault="00386039" w:rsidP="00386039">
      <w:pPr>
        <w:spacing w:line="252" w:lineRule="auto"/>
        <w:rPr>
          <w:rFonts w:ascii="Calibri" w:hAnsi="Calibri" w:cs="Times New Roman"/>
          <w:kern w:val="3"/>
          <w:sz w:val="22"/>
          <w:szCs w:val="22"/>
        </w:rPr>
      </w:pPr>
    </w:p>
    <w:p w14:paraId="03879B29" w14:textId="77777777" w:rsidR="00386039" w:rsidRPr="00386039" w:rsidRDefault="00386039" w:rsidP="00386039">
      <w:pPr>
        <w:rPr>
          <w:rFonts w:ascii="Arial" w:hAnsi="Arial" w:cs="Arial"/>
        </w:rPr>
      </w:pPr>
      <w:r w:rsidRPr="00386039">
        <w:rPr>
          <w:rFonts w:ascii="Arial" w:hAnsi="Arial" w:cs="Arial"/>
          <w:lang w:eastAsia="en-GB"/>
        </w:rPr>
        <w:t>1.       Email to staff of the LLP outlining the opportunity with attached final job description – sent by the chair Friday 17</w:t>
      </w:r>
      <w:r w:rsidRPr="00386039">
        <w:rPr>
          <w:rFonts w:ascii="Arial" w:hAnsi="Arial" w:cs="Arial"/>
          <w:vertAlign w:val="superscript"/>
          <w:lang w:eastAsia="en-GB"/>
        </w:rPr>
        <w:t>th</w:t>
      </w:r>
      <w:r w:rsidRPr="00386039">
        <w:rPr>
          <w:rFonts w:ascii="Arial" w:hAnsi="Arial" w:cs="Arial"/>
          <w:lang w:eastAsia="en-GB"/>
        </w:rPr>
        <w:t xml:space="preserve"> November.</w:t>
      </w:r>
    </w:p>
    <w:p w14:paraId="045823C8" w14:textId="77777777" w:rsidR="00386039" w:rsidRPr="00386039" w:rsidRDefault="00386039" w:rsidP="00386039">
      <w:pPr>
        <w:rPr>
          <w:rFonts w:ascii="Arial" w:hAnsi="Arial" w:cs="Arial"/>
        </w:rPr>
      </w:pPr>
      <w:r w:rsidRPr="00386039">
        <w:rPr>
          <w:rFonts w:ascii="Arial" w:hAnsi="Arial" w:cs="Arial"/>
          <w:lang w:eastAsia="en-GB"/>
        </w:rPr>
        <w:t>2.       Deadline for email with Expressions of Interest in the role sent to Ritchie Bennett (HR adviser) by 9am Tuesday 28</w:t>
      </w:r>
      <w:r w:rsidRPr="00386039">
        <w:rPr>
          <w:rFonts w:ascii="Arial" w:hAnsi="Arial" w:cs="Arial"/>
          <w:vertAlign w:val="superscript"/>
          <w:lang w:eastAsia="en-GB"/>
        </w:rPr>
        <w:t>th</w:t>
      </w:r>
      <w:r w:rsidRPr="00386039">
        <w:rPr>
          <w:rFonts w:ascii="Arial" w:hAnsi="Arial" w:cs="Arial"/>
          <w:lang w:eastAsia="en-GB"/>
        </w:rPr>
        <w:t xml:space="preserve"> November.</w:t>
      </w:r>
    </w:p>
    <w:p w14:paraId="44615663" w14:textId="77777777" w:rsidR="00386039" w:rsidRPr="00386039" w:rsidRDefault="00386039" w:rsidP="00386039">
      <w:pPr>
        <w:rPr>
          <w:rFonts w:ascii="Arial" w:hAnsi="Arial" w:cs="Arial"/>
        </w:rPr>
      </w:pPr>
      <w:r w:rsidRPr="00386039">
        <w:rPr>
          <w:rFonts w:ascii="Arial" w:hAnsi="Arial" w:cs="Arial"/>
          <w:lang w:eastAsia="en-GB"/>
        </w:rPr>
        <w:t>3.       Shortlisting meeting with Rebecca Shoob and Jim Martin, supported by Ritchie Bennett and Susan Priest, on Friday 1</w:t>
      </w:r>
      <w:r w:rsidRPr="00386039">
        <w:rPr>
          <w:rFonts w:ascii="Arial" w:hAnsi="Arial" w:cs="Arial"/>
          <w:vertAlign w:val="superscript"/>
          <w:lang w:eastAsia="en-GB"/>
        </w:rPr>
        <w:t>st</w:t>
      </w:r>
      <w:r w:rsidRPr="00386039">
        <w:rPr>
          <w:rFonts w:ascii="Arial" w:hAnsi="Arial" w:cs="Arial"/>
          <w:lang w:eastAsia="en-GB"/>
        </w:rPr>
        <w:t xml:space="preserve"> December.</w:t>
      </w:r>
    </w:p>
    <w:p w14:paraId="653BDB06" w14:textId="77777777" w:rsidR="00386039" w:rsidRPr="00386039" w:rsidRDefault="00386039" w:rsidP="00386039">
      <w:pPr>
        <w:rPr>
          <w:rFonts w:ascii="Arial" w:hAnsi="Arial" w:cs="Arial"/>
          <w:lang w:eastAsia="en-GB"/>
        </w:rPr>
      </w:pPr>
      <w:r w:rsidRPr="00386039">
        <w:rPr>
          <w:rFonts w:ascii="Arial" w:hAnsi="Arial" w:cs="Arial"/>
          <w:lang w:eastAsia="en-GB"/>
        </w:rPr>
        <w:lastRenderedPageBreak/>
        <w:t xml:space="preserve">4.       Interview panel (Rebecca Shoob and Jim Martin, supported by Ritchie Bennet and Susan Priest) convened on Wednesday 6th December. </w:t>
      </w:r>
    </w:p>
    <w:p w14:paraId="444E5DEE" w14:textId="77777777" w:rsidR="00386039" w:rsidRPr="00386039" w:rsidRDefault="00386039" w:rsidP="00386039">
      <w:pPr>
        <w:rPr>
          <w:rFonts w:ascii="Arial" w:hAnsi="Arial" w:cs="Arial"/>
          <w:szCs w:val="22"/>
        </w:rPr>
      </w:pPr>
      <w:r w:rsidRPr="00386039">
        <w:rPr>
          <w:rFonts w:ascii="Arial" w:hAnsi="Arial" w:cs="Arial"/>
          <w:lang w:eastAsia="en-GB"/>
        </w:rPr>
        <w:t>5.       Appointment recommendation made to the Board by Thursday 7</w:t>
      </w:r>
      <w:r w:rsidRPr="00386039">
        <w:rPr>
          <w:rFonts w:ascii="Arial" w:hAnsi="Arial" w:cs="Arial"/>
          <w:vertAlign w:val="superscript"/>
          <w:lang w:eastAsia="en-GB"/>
        </w:rPr>
        <w:t>th</w:t>
      </w:r>
      <w:r w:rsidRPr="00386039">
        <w:rPr>
          <w:rFonts w:ascii="Arial" w:hAnsi="Arial" w:cs="Arial"/>
          <w:lang w:eastAsia="en-GB"/>
        </w:rPr>
        <w:t xml:space="preserve"> December.</w:t>
      </w:r>
    </w:p>
    <w:p w14:paraId="0D764AC1" w14:textId="77777777" w:rsidR="00386039" w:rsidRPr="00386039" w:rsidRDefault="00386039" w:rsidP="00386039">
      <w:pPr>
        <w:rPr>
          <w:rFonts w:ascii="Arial" w:hAnsi="Arial" w:cs="Arial"/>
        </w:rPr>
      </w:pPr>
      <w:r w:rsidRPr="00386039">
        <w:rPr>
          <w:rFonts w:ascii="Arial" w:hAnsi="Arial" w:cs="Arial"/>
          <w:lang w:eastAsia="en-GB"/>
        </w:rPr>
        <w:t>6.       Appointment offered Friday 8</w:t>
      </w:r>
      <w:r w:rsidRPr="00386039">
        <w:rPr>
          <w:rFonts w:ascii="Arial" w:hAnsi="Arial" w:cs="Arial"/>
          <w:vertAlign w:val="superscript"/>
          <w:lang w:eastAsia="en-GB"/>
        </w:rPr>
        <w:t>th</w:t>
      </w:r>
      <w:r w:rsidRPr="00386039">
        <w:rPr>
          <w:rFonts w:ascii="Arial" w:hAnsi="Arial" w:cs="Arial"/>
          <w:lang w:eastAsia="en-GB"/>
        </w:rPr>
        <w:t xml:space="preserve"> December.</w:t>
      </w:r>
    </w:p>
    <w:p w14:paraId="712EAC33" w14:textId="77777777" w:rsidR="00386039" w:rsidRPr="00386039" w:rsidRDefault="00386039" w:rsidP="00A64785">
      <w:pPr>
        <w:jc w:val="center"/>
        <w:rPr>
          <w:rFonts w:ascii="Arial" w:hAnsi="Arial" w:cs="Arial"/>
          <w:b/>
          <w:bCs/>
        </w:rPr>
      </w:pPr>
    </w:p>
    <w:sectPr w:rsidR="00386039" w:rsidRPr="00386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2640D"/>
    <w:multiLevelType w:val="hybridMultilevel"/>
    <w:tmpl w:val="2A68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5B"/>
    <w:rsid w:val="00011FFE"/>
    <w:rsid w:val="000B02A6"/>
    <w:rsid w:val="00242FDF"/>
    <w:rsid w:val="00297236"/>
    <w:rsid w:val="00386039"/>
    <w:rsid w:val="003E1371"/>
    <w:rsid w:val="00463F4D"/>
    <w:rsid w:val="004D5278"/>
    <w:rsid w:val="005829E9"/>
    <w:rsid w:val="00583B19"/>
    <w:rsid w:val="00742C7A"/>
    <w:rsid w:val="007D6179"/>
    <w:rsid w:val="007F1563"/>
    <w:rsid w:val="00830223"/>
    <w:rsid w:val="008A6DE5"/>
    <w:rsid w:val="008C51EF"/>
    <w:rsid w:val="00915392"/>
    <w:rsid w:val="009A495B"/>
    <w:rsid w:val="00A64785"/>
    <w:rsid w:val="00AB07E5"/>
    <w:rsid w:val="00B83F66"/>
    <w:rsid w:val="00BE2AD5"/>
    <w:rsid w:val="00C338B9"/>
    <w:rsid w:val="00C87617"/>
    <w:rsid w:val="00CC147D"/>
    <w:rsid w:val="00FD1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D999"/>
  <w15:chartTrackingRefBased/>
  <w15:docId w15:val="{B760760D-924B-4977-860C-655C4D95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95B"/>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95B"/>
    <w:pPr>
      <w:ind w:left="720"/>
      <w:contextualSpacing/>
    </w:pPr>
  </w:style>
  <w:style w:type="table" w:styleId="TableGrid">
    <w:name w:val="Table Grid"/>
    <w:basedOn w:val="TableNormal"/>
    <w:uiPriority w:val="39"/>
    <w:rsid w:val="009A495B"/>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3006">
      <w:bodyDiv w:val="1"/>
      <w:marLeft w:val="0"/>
      <w:marRight w:val="0"/>
      <w:marTop w:val="0"/>
      <w:marBottom w:val="0"/>
      <w:divBdr>
        <w:top w:val="none" w:sz="0" w:space="0" w:color="auto"/>
        <w:left w:val="none" w:sz="0" w:space="0" w:color="auto"/>
        <w:bottom w:val="none" w:sz="0" w:space="0" w:color="auto"/>
        <w:right w:val="none" w:sz="0" w:space="0" w:color="auto"/>
      </w:divBdr>
    </w:div>
    <w:div w:id="74457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Wignall</dc:creator>
  <cp:keywords/>
  <dc:description/>
  <cp:lastModifiedBy>Peter Wignall</cp:lastModifiedBy>
  <cp:revision>15</cp:revision>
  <dcterms:created xsi:type="dcterms:W3CDTF">2023-11-27T13:25:00Z</dcterms:created>
  <dcterms:modified xsi:type="dcterms:W3CDTF">2024-01-05T09:17:00Z</dcterms:modified>
</cp:coreProperties>
</file>